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B" w:rsidRPr="00D7529B" w:rsidRDefault="00D7529B" w:rsidP="00D752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ЭКЗАМЕНАЦИОННЫХ ЗАДАНИЙ</w:t>
      </w:r>
    </w:p>
    <w:p w:rsidR="00723419" w:rsidRPr="00723419" w:rsidRDefault="00D7529B" w:rsidP="00D752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квалификационному экзамену по </w:t>
      </w:r>
      <w:r w:rsidRPr="00D75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ПМ.01. «</w:t>
      </w:r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 учебно-тренировочных </w:t>
      </w:r>
      <w:proofErr w:type="gramStart"/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</w:t>
      </w:r>
      <w:bookmarkStart w:id="0" w:name="_GoBack"/>
      <w:bookmarkEnd w:id="0"/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D75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руководство соревновательной деятельностью спортсменов в ИВС» - </w:t>
      </w:r>
      <w:r w:rsidR="0072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футбол</w:t>
      </w: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начальном обучении передачи мяча внутренней частью стопы: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1.Удар по неподвижному мячу внутренней частью стопы.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2.Передача в парах внутренней частью стопы выполняется: низом, верхом, с наката, сделанного партнером.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3.То же, что и упр. 2, только остановка мяча выполняется подошвой, а обратная  передача внутренней частью стопы.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4.Передача мяча в парах. Остановка мяча выполняется одной ногой, а обратная 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передача-другой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5.Передача мяча в парах.  После передачи мяча имитация удара головой.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Передача мяча в парах, с встречным движением к мячу для его обработки.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 он направлен: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этот метод включает повторный  бег с максимальной скоростью  на короткие отрезки  дистанции,  выполняемый из различных стартовых положений,  под уклон,  толчками, семенящий бег и т.д., характер отдыха строго регламентированный.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Правила соревнований: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       Футбольное поле для игры: размеры, международные матчи  разметка, площадь ворот, штрафная площадь, флаги, угловой сектор, ворота.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начальном обучении передачи мяча внутренней частью стопы в движении: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1.Прием и передача мяча в парах  внутренней частью стопы в два касания.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2.То же что и упражнение 1 , только прием мяча  с уходом вправо, влево, назад, вперед.  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3.Передача мяча в парах  внутренней частью стопы, после передачи рывок к партнеру на его место.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4.То же  что и упр.3 , только игрок обегает партнера и становится на его место.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5.Выполнять ударное движение ногой, имитируя удар по мячу внутренней  частью стопы.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удары  по неподвижному мячу  в стенку с расстояния 3 –х шагов без разбега.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7.То же что и упр.6, но удары выполнять с одного, двух шагов разбега.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8.Выполнять удары внутренней частью  стопы, с короткого разбега в намеченную цель с расстояния 6-8 шагов.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Мяч с пола (земли)  подкинуть ногой  вверх и после отскока выполнить удар внутренней частью стопы.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 он направлен: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в этом методе  обычно используют упражнения, связанные с длительными  передвижениями в виде быстрой ходьбы, бега (800-2000м.), кроссы 3-5 км, ходьба на лыжах, плавание, езда на велосипеде и  в каком периоде годовой подготовки футболиста.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CA4C28">
        <w:rPr>
          <w:rFonts w:ascii="Times New Roman" w:eastAsia="Calibri" w:hAnsi="Times New Roman" w:cs="Times New Roman"/>
          <w:b/>
          <w:i/>
          <w:sz w:val="24"/>
          <w:szCs w:val="24"/>
        </w:rPr>
        <w:t>Правила игры.</w:t>
      </w:r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62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6245">
        <w:rPr>
          <w:rFonts w:ascii="Times New Roman" w:eastAsia="Calibri" w:hAnsi="Times New Roman" w:cs="Times New Roman"/>
          <w:sz w:val="24"/>
          <w:szCs w:val="24"/>
        </w:rPr>
        <w:t>Число игроков, процедура замены. замена вратаря, нарушени</w:t>
      </w:r>
      <w:proofErr w:type="gramStart"/>
      <w:r w:rsidRPr="008B6245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8B6245">
        <w:rPr>
          <w:rFonts w:ascii="Times New Roman" w:eastAsia="Calibri" w:hAnsi="Times New Roman" w:cs="Times New Roman"/>
          <w:sz w:val="24"/>
          <w:szCs w:val="24"/>
        </w:rPr>
        <w:t xml:space="preserve"> наказания.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начальном обучении удара подъемом стопы: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1.Удар подъемом стопы с места по неподвижному мячу.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2.То же  что и упр.1, только удар выполняется  с разбега 2-3 шага.</w:t>
      </w:r>
    </w:p>
    <w:p w:rsidR="00CA4C28" w:rsidRPr="00CA4C28" w:rsidRDefault="00CA4C28" w:rsidP="00CA4C28">
      <w:pPr>
        <w:spacing w:after="5" w:line="244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Удар  подъемом стопы в движении. Игрок посылает мяч на 2-3 метра вперед и выполняет удар.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 Удар подъемом стопы после остановки мяча, направленного партнером.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5. Передачи с целевыми заданиями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 силу, на точность удара и т. д.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 Упражнения 1.2.3.4. выполняются «слабой» 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 Мяч с пола подкинуть ногой  вверх и после отскока выполнить удар подъемом.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27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он направлен: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этот метод предусматривает </w:t>
      </w:r>
      <w:proofErr w:type="spellStart"/>
      <w:r w:rsidRPr="00CA4C28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серии отрезков от 15 до 80 метров и более с максимальной и субмаксимальной, т. е. со скоростью, близкой </w:t>
      </w:r>
      <w:proofErr w:type="gramStart"/>
      <w:r w:rsidRPr="00CA4C2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соревновательной, и сравнительно продолжительными паузами для отдыха. Отдых должен быть продолжительным для восстановления организма с тем, чтобы футболист  мог качественно выполнить очередные отрезки спортивной работы. 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Например, 10–16 раз по 15 м или 4–6 раз по 25 м со старта в полную силу, отдых между повторениями не менее одной минуты; 4–8 раз по 30 м  с соревновательной скоростью, отдых между отрезками 2–3 минуты.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CA4C28">
        <w:rPr>
          <w:rFonts w:ascii="Times New Roman" w:eastAsia="Calibri" w:hAnsi="Times New Roman" w:cs="Times New Roman"/>
          <w:b/>
          <w:i/>
          <w:sz w:val="24"/>
          <w:szCs w:val="24"/>
        </w:rPr>
        <w:t>Правила игры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Судья</w:t>
      </w:r>
      <w:proofErr w:type="gramStart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полномочия судьи.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4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начальном обучении  удара внешней частью стопы: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1.Выполнять ударное движение ногой, имитируя удар по мячу внешней стороной стопы.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Удар по мячу внешней частью стопы в движении.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3.Удар  внешней частью стопы  с места по неподвижному мячу.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4.То же, что и в упр.3,  только удар выполняется с разбега в 2-3 шага.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5.Выполнять удары  по неподвижному мячу в стенку  с расстояния 3-х шагов без разбега.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6.Передача мяча  внешней частью стопы  после остановки мяча направленного партнером.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7.Удар по мячу  внешней частью стопы с шага.</w:t>
      </w:r>
    </w:p>
    <w:p w:rsidR="00CA4C28" w:rsidRPr="00CA4C28" w:rsidRDefault="00CA4C28" w:rsidP="00CA4C28">
      <w:pPr>
        <w:spacing w:after="4" w:line="480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8.Упражнения 1,2,3, выполняются «слабой»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он направлен: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суть данного метода заключается в пробегании  серий дистанций или их отрезков (например, 50, 100, 200 метров) с различной интенсивностью, сравнительно непродолжительными и строго регламентированными паузами отдыха (в среднем 10–30 </w:t>
      </w:r>
      <w:r w:rsidRPr="00CA4C28">
        <w:rPr>
          <w:rFonts w:ascii="Times New Roman" w:eastAsia="Calibri" w:hAnsi="Times New Roman" w:cs="Times New Roman"/>
          <w:sz w:val="24"/>
          <w:szCs w:val="24"/>
        </w:rPr>
        <w:lastRenderedPageBreak/>
        <w:t>секунд). Интервал отдыха характеризует сам метод тренировки и является основным показателем метода, т. к. именно ограниченный по продолжительности отдых между отрезками ставит спортсмена в условия, когда каждый последующий отрезок выполняется на фоне усталости (</w:t>
      </w:r>
      <w:proofErr w:type="spellStart"/>
      <w:r w:rsidRPr="00CA4C28">
        <w:rPr>
          <w:rFonts w:ascii="Times New Roman" w:eastAsia="Calibri" w:hAnsi="Times New Roman" w:cs="Times New Roman"/>
          <w:sz w:val="24"/>
          <w:szCs w:val="24"/>
        </w:rPr>
        <w:t>недовосстановления</w:t>
      </w:r>
      <w:proofErr w:type="spellEnd"/>
      <w:r w:rsidRPr="00CA4C2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Например, 10 раз по 30 м  с интервалами отдыха 10–20 секунд. Или 10–12 раз по 60 метров  с интервалами отдыха 30 секунд.  В некоторых случаях интервал отдыха между отрезками может последовательно изменяться в сторону уменьшения или увеличения, например первый интервал отдыха — 10 секунд, потом 15 секунд, 20 секунд и т. д. 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CA4C28">
        <w:rPr>
          <w:rFonts w:ascii="Times New Roman" w:eastAsia="Calibri" w:hAnsi="Times New Roman" w:cs="Times New Roman"/>
          <w:b/>
          <w:i/>
          <w:sz w:val="24"/>
          <w:szCs w:val="24"/>
        </w:rPr>
        <w:t>Правила игры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Игровое время, перерыв между таймами, добавленное время, 11 метровый удар, дополнительное время.</w:t>
      </w:r>
    </w:p>
    <w:p w:rsidR="00CA4C28" w:rsidRPr="00CA4C28" w:rsidRDefault="00CA4C28" w:rsidP="00CA4C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5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 удара ногой по прыгающему мячу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Мяч с пола (земли)  подкинуть ногой вверх и после отскока  выполнить удар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То же что и упр. 1,  переброс мяча  сделать через скамейку.</w:t>
      </w:r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Мяч руками подкидывается вверх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и после отскока выполняется удар  поочередно левой и правой ногой.</w:t>
      </w:r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Удар  ногой по прыгающему мячу после жонглирования.</w:t>
      </w:r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Удар ногой  по прыгающему мячу  в намеченную цель с расстояния  6-8 шагов.</w:t>
      </w:r>
    </w:p>
    <w:p w:rsidR="00CA4C28" w:rsidRPr="00CA4C28" w:rsidRDefault="00CA4C28" w:rsidP="00CA4C28">
      <w:pPr>
        <w:numPr>
          <w:ilvl w:val="0"/>
          <w:numId w:val="1"/>
        </w:numPr>
        <w:tabs>
          <w:tab w:val="left" w:pos="1276"/>
        </w:tabs>
        <w:spacing w:after="4" w:line="249" w:lineRule="auto"/>
        <w:ind w:right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То же что и упр.5, только с расстояния 10-12 шагов.</w:t>
      </w:r>
    </w:p>
    <w:p w:rsidR="00CA4C28" w:rsidRPr="00CA4C28" w:rsidRDefault="00CA4C28" w:rsidP="00CA4C28">
      <w:pPr>
        <w:tabs>
          <w:tab w:val="left" w:pos="1276"/>
        </w:tabs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1276"/>
        </w:tabs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1276"/>
        </w:tabs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 футболиста он направлен: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этот метод предусматривает;  для мышц плечевого пояса </w:t>
      </w:r>
      <w:proofErr w:type="gramStart"/>
      <w:r w:rsidRPr="00CA4C28">
        <w:rPr>
          <w:rFonts w:ascii="Times New Roman" w:eastAsia="Calibri" w:hAnsi="Times New Roman" w:cs="Times New Roman"/>
          <w:sz w:val="24"/>
          <w:szCs w:val="24"/>
        </w:rPr>
        <w:t>выжимание</w:t>
      </w:r>
      <w:proofErr w:type="gramEnd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в упоре лежа,  толчок штанги двумя руками. Для мышц бедра приседание  со штангой, поднимание  партнера на плечи и т. д.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245">
        <w:rPr>
          <w:rFonts w:ascii="Times New Roman" w:eastAsia="Calibri" w:hAnsi="Times New Roman" w:cs="Times New Roman"/>
          <w:sz w:val="24"/>
          <w:szCs w:val="24"/>
        </w:rPr>
        <w:t>Положение «вне игры»</w:t>
      </w:r>
      <w:proofErr w:type="gramStart"/>
      <w:r w:rsidRPr="008B624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B6245">
        <w:rPr>
          <w:rFonts w:ascii="Times New Roman" w:eastAsia="Calibri" w:hAnsi="Times New Roman" w:cs="Times New Roman"/>
          <w:sz w:val="24"/>
          <w:szCs w:val="24"/>
        </w:rPr>
        <w:t>определение взятия ворот, вбрасывание мяча.</w:t>
      </w:r>
    </w:p>
    <w:p w:rsidR="00CA4C28" w:rsidRPr="008B6245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6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цель, задачи, методическую последовательность применения упражнений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ведение мяча различными способами: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1.Ведение мяча  по прямой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A13E0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каждый шаг касания мяча.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2.Ведение мяча  попеременно левой и правой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3.Ведение мяча только внешней частью стопы  левой и правой ноги.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4.Ведение мяча только слабой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5.Ведение мяча только правой или только левой 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метод спортивной тренировки и определите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он направлен: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       Для развития этого качества подбирайте упражнения , выполняемые  с максимальной  предельной интенсивностью в течени</w:t>
      </w:r>
      <w:proofErr w:type="gramStart"/>
      <w:r w:rsidRPr="00CA4C28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10-15 сек. Бег на месте в упоре  в максимально  быстром темпе с высоким подниманием бедра. Бег с максимальной частотой движения через набивные мячи. Бег спиной вперед, приставными шагами на скорость на 10;15;20 метров.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Правила игры: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Угловой удар. Удар от ворот. Процедура  выполнения 11-метровых ударов.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271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7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  удара внешней частью стопы: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1.Удар внешней частью стопы с шага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2.Удар внешней частью стопы с места по неподвижному мячу.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3.Удар внешней частью стопы   после остановки мяча в одно касание.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4.Упражнение 1.2.3. выполняется  слабой  ногой.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 Удар внешней частью стопы  по прыгающему мячу. Подброс мяча можно сделать ногой или руками.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Б</w:t>
      </w:r>
    </w:p>
    <w:p w:rsidR="00CA4C28" w:rsidRPr="008B6245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Назовите  метод спортивной тренировки и определите  на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физических качеств футболиста он направлен: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по пересеченной  местности в чередованием с ходьбой  в течени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10-30 мин Бег в равномерном темпе на дистанцию от 1 до 4 км. Ходьба на лыжах</w:t>
      </w:r>
      <w:r w:rsidR="00A1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Плавание. 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приведите 3 – 5 примеров упражнений (с методикой и условиями их выполнения), способствующих развитию активной гибкости футболиста.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8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передачи мяча в парах: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1.Передача мяча в парах различными частями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2.Передача мяча с  целевыми  заданиями: низом, верхом, в ноги, за спину.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3.Передача  мяча определена по способу  выполнения: мягкие,  </w:t>
      </w:r>
      <w:proofErr w:type="spell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плассированные</w:t>
      </w:r>
      <w:proofErr w:type="spell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резаные, откидные.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4.Передача мяча в одно и два касания.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5.Передача двух мячей в паре одновременно.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тренировочного процесса в малых циклах (микроциклы)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Фазы в его структуре.</w:t>
      </w:r>
    </w:p>
    <w:p w:rsidR="00CA4C28" w:rsidRPr="00CA4C28" w:rsidRDefault="00A13E07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A4C28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отдельных видов спорта  встречается от  четырех до девяти  различных микроциклов </w:t>
      </w:r>
      <w:proofErr w:type="gramStart"/>
      <w:r w:rsidR="00CA4C28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A4C28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наиболее применяемые в футболе)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8B624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Правила игры</w:t>
      </w:r>
      <w:proofErr w:type="gramStart"/>
      <w:r w:rsidRPr="008B6245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="00A13E07" w:rsidRPr="008B62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Процедура  определения победителя матча Техническая зона.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9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передачи мяча в парах в движении: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1.Передача мяча в парах определена  по способу выполнения  и по направленности: в ноги, на выход и т.д.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 Передача мяча в парах в движении  в одно и два касания.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3. Передача мяча в парах  в два касания  на количество выполненных передач за 1 мин.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4.Передача двух мячей  в парах в движении в два касания.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5.Передача мяча в два касания в парах с задачей  минимальной потери  времени на обработку.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6.Передача мяча в игровых позициях: / вратарь – защитник/, /защитник – полузащитник/,/полузащитник – нападающий/.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тренировочного процесса в средних циклах (</w:t>
      </w:r>
      <w:proofErr w:type="spell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мезоциклы</w:t>
      </w:r>
      <w:proofErr w:type="spell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Перечислить и охарактеризовать   определенное число мезоциклов 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тренировочном процессе футболистов.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приведите 2 – 3 примера тестов для оценки </w:t>
      </w:r>
      <w:proofErr w:type="gramStart"/>
      <w:r w:rsidRPr="00CA4C28">
        <w:rPr>
          <w:rFonts w:ascii="Times New Roman" w:eastAsia="Calibri" w:hAnsi="Times New Roman" w:cs="Times New Roman"/>
          <w:sz w:val="24"/>
          <w:szCs w:val="24"/>
        </w:rPr>
        <w:t>уровня развития различных видов выносливости футболиста</w:t>
      </w:r>
      <w:proofErr w:type="gramEnd"/>
      <w:r w:rsidRPr="00CA4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10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приема и передачи мяча в парах в движении.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1.Передача мяча в парах выполняется  внутренней частью стопы  на встречном движении к мячу  с уходом на исходную  позицию.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 же что и упр.1, только прием мяча выполняется внешней частью стопы с уходом на исходную позицию.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3То же что и упр.1, только прием мяча выполняется  внутренней частью  стопы  с пропуском мяча  между ног назад за спину.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4.То же что и упр. 1,  только передача выполняется верхом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 мяча выполняется  ногой на встречном движении.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5.То же что и упр.1,  только передача выполняется 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верхом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 мяча выполняется на встречном движении  бедром или грудью.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6.То же что и упр. 1,2,3, только прием мяча  в движении  выполняется  слабой ногой  с уходом на исходную позицию.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тренировки в больших циклах (макроциклах)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периоды макроциклов и их характеристика.</w:t>
      </w:r>
    </w:p>
    <w:p w:rsidR="00CA4C28" w:rsidRPr="00CA4C28" w:rsidRDefault="00CA4C28" w:rsidP="00CA4C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 xml:space="preserve">Правила игры. </w:t>
      </w:r>
    </w:p>
    <w:p w:rsidR="00CA4C28" w:rsidRPr="00A13E07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E07">
        <w:rPr>
          <w:rFonts w:ascii="Times New Roman" w:eastAsia="Calibri" w:hAnsi="Times New Roman" w:cs="Times New Roman"/>
          <w:sz w:val="24"/>
          <w:szCs w:val="24"/>
        </w:rPr>
        <w:t>Футбольное поле и его размеры.</w:t>
      </w:r>
    </w:p>
    <w:p w:rsidR="00CA4C28" w:rsidRPr="00CA4C28" w:rsidRDefault="00A13E07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C28" w:rsidRPr="00CA4C28">
        <w:rPr>
          <w:rFonts w:ascii="Times New Roman" w:eastAsia="Calibri" w:hAnsi="Times New Roman" w:cs="Times New Roman"/>
          <w:sz w:val="24"/>
          <w:szCs w:val="24"/>
        </w:rPr>
        <w:t>Поле для  «</w:t>
      </w:r>
      <w:proofErr w:type="spellStart"/>
      <w:r w:rsidR="00CA4C28" w:rsidRPr="00CA4C28">
        <w:rPr>
          <w:rFonts w:ascii="Times New Roman" w:eastAsia="Calibri" w:hAnsi="Times New Roman" w:cs="Times New Roman"/>
          <w:sz w:val="24"/>
          <w:szCs w:val="24"/>
        </w:rPr>
        <w:t>Футзала</w:t>
      </w:r>
      <w:proofErr w:type="spellEnd"/>
      <w:r w:rsidR="00CA4C28" w:rsidRPr="00CA4C28">
        <w:rPr>
          <w:rFonts w:ascii="Times New Roman" w:eastAsia="Calibri" w:hAnsi="Times New Roman" w:cs="Times New Roman"/>
          <w:sz w:val="24"/>
          <w:szCs w:val="24"/>
        </w:rPr>
        <w:t>» и его размеры.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11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цель, задачи, методическую последовательность применения упражнений при обучении технике </w:t>
      </w:r>
      <w:r w:rsidR="00A13E07"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="00A13E07" w:rsidRPr="008B624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A13E07" w:rsidRPr="008B624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A13E07" w:rsidRPr="008B624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на любом примере) 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A13E07" w:rsidRDefault="00A13E07" w:rsidP="00CA4C28">
      <w:pPr>
        <w:spacing w:after="4" w:line="249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="00CA4C28"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4C28"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«Микроцикл», «</w:t>
      </w:r>
      <w:proofErr w:type="spellStart"/>
      <w:r w:rsidR="00CA4C28"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</w:t>
      </w:r>
      <w:proofErr w:type="spellEnd"/>
      <w:r w:rsidR="00CA4C28"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«Макроцик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л» и их краткая 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Характеристика подготовительного периода и его этапы.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12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удара подъемом стопы.</w:t>
      </w:r>
    </w:p>
    <w:p w:rsidR="00CA4C28" w:rsidRPr="00CA4C28" w:rsidRDefault="00CA4C28" w:rsidP="00CA4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подъемом стопы с места по неподвижному мячу</w:t>
      </w:r>
    </w:p>
    <w:p w:rsidR="00CA4C28" w:rsidRPr="00CA4C28" w:rsidRDefault="00CA4C28" w:rsidP="00CA4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что и упр.1, только удар выполняется  с разбега в 2 -3 шага.</w:t>
      </w:r>
    </w:p>
    <w:p w:rsidR="00CA4C28" w:rsidRPr="00CA4C28" w:rsidRDefault="00CA4C28" w:rsidP="00CA4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подъемом стопы в движении. Игрок посылает мяч на 2 – 3 метра вперед  и выполняет удар.</w:t>
      </w:r>
    </w:p>
    <w:p w:rsidR="00CA4C28" w:rsidRPr="00CA4C28" w:rsidRDefault="00CA4C28" w:rsidP="00CA4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  подъемом стопы  после остановки  мяча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направленного партнером. Передача с целевыми заданиями, силу, точность  удара и т.д.</w:t>
      </w:r>
    </w:p>
    <w:p w:rsidR="00CA4C28" w:rsidRPr="00CA4C28" w:rsidRDefault="00CA4C28" w:rsidP="00CA4C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1.2.3.4. выполняются слабой ногой.</w:t>
      </w:r>
    </w:p>
    <w:p w:rsidR="00CA4C28" w:rsidRPr="00CA4C28" w:rsidRDefault="00CA4C28" w:rsidP="00CA4C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CA4C28" w:rsidRDefault="00CA4C28" w:rsidP="00CA4C28">
      <w:pPr>
        <w:spacing w:after="271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подготовки футболистов в соревновательном периоде.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CA4C28" w:rsidP="00CA4C28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– 5 примеров упражнений (с методикой и условиями их выполнения), способствующих развитию скоростно-силовой выносливости футболиста.</w:t>
      </w:r>
    </w:p>
    <w:p w:rsidR="00CA4C28" w:rsidRPr="00CA4C28" w:rsidRDefault="00CA4C28" w:rsidP="00CA4C28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 передачи мяча  внутренней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1.Удар по неподвижному мячу  внутренней частью стопы  с одного шага.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2.Передача мяча в парах выполняется низом, верхом, с наката, сделанного партнером.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3.То же что и упр.2, только остановка мяча  выполняется подошвой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обратная передача  внутренней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4.Передача мяча в парах, Остановка мяча выполняется одной ногой, а обратная передача – другой.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5.Передача мяча в парах. После передачи мяча  имитация удара головой или поворот на 360 градусов.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271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подготовки футболистов в подготовительный  период.</w:t>
      </w:r>
    </w:p>
    <w:p w:rsidR="00CA4C28" w:rsidRPr="00CA4C28" w:rsidRDefault="00CA4C28" w:rsidP="00CA4C28">
      <w:pPr>
        <w:shd w:val="clear" w:color="auto" w:fill="FFFFFF"/>
        <w:spacing w:after="0"/>
        <w:ind w:left="10" w:righ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приведите 3 – 5 примеров упражнений (с методикой и условия их выполнения), способствующих развитию прыгучести футболиста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C28" w:rsidRPr="00CA4C28" w:rsidRDefault="00CA4C28" w:rsidP="00CA4C28">
      <w:pPr>
        <w:spacing w:after="271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14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остановке катящегося мяча в парах.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1.Остановка катящегося мяча  стороной стопы левой и правой ногой.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2.Остановка и обратная передача  катящегося </w:t>
      </w:r>
      <w:proofErr w:type="spell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мячав</w:t>
      </w:r>
      <w:proofErr w:type="spell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касания.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3.Остановка катящегося мяча подошвой  левой и </w:t>
      </w:r>
      <w:proofErr w:type="spell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првой</w:t>
      </w:r>
      <w:proofErr w:type="spell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поочередно.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4.Остановка катящегося  мяча верхней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Остановка катящегося мяча  слабой ногой.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подготовки футболиста в переходный  период.</w:t>
      </w:r>
    </w:p>
    <w:p w:rsidR="00CA4C28" w:rsidRPr="00CA4C28" w:rsidRDefault="00CA4C28" w:rsidP="00CA4C28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A13E07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4C28" w:rsidRPr="00CA4C28">
        <w:rPr>
          <w:rFonts w:ascii="Times New Roman" w:eastAsia="Calibri" w:hAnsi="Times New Roman" w:cs="Times New Roman"/>
          <w:sz w:val="24"/>
          <w:szCs w:val="24"/>
        </w:rPr>
        <w:t xml:space="preserve">риведите 2 – 3 примера тестов для оценки </w:t>
      </w:r>
      <w:proofErr w:type="gramStart"/>
      <w:r w:rsidR="00CA4C28" w:rsidRPr="00CA4C28">
        <w:rPr>
          <w:rFonts w:ascii="Times New Roman" w:eastAsia="Calibri" w:hAnsi="Times New Roman" w:cs="Times New Roman"/>
          <w:sz w:val="24"/>
          <w:szCs w:val="24"/>
        </w:rPr>
        <w:t>уровня развития различных видов гибкости футболиста</w:t>
      </w:r>
      <w:proofErr w:type="gramEnd"/>
      <w:r w:rsidR="00CA4C28" w:rsidRPr="00CA4C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4C28" w:rsidRPr="00CA4C28" w:rsidRDefault="00CA4C28" w:rsidP="00CA4C2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15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передачи мяча  в парах.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1.Передача мяча  в парах различными частями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2.Передача мяча с целевыми заданиями: низом, верхом. В ноги, за спину.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3.Передача мяча определена  по способу выполнения: мягкие, </w:t>
      </w:r>
      <w:proofErr w:type="spellStart"/>
      <w:r w:rsidR="00A13E07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E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13E07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ассированные</w:t>
      </w:r>
      <w:proofErr w:type="spell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откидные, резаные.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4.Передача мяча  в одно и два касания. </w:t>
      </w:r>
    </w:p>
    <w:p w:rsidR="00CA4C28" w:rsidRPr="00CA4C28" w:rsidRDefault="00491BFF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A4C28"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 двух мячей в паре одновременно.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hd w:val="clear" w:color="auto" w:fill="FFFFFF"/>
        <w:spacing w:after="0" w:line="221" w:lineRule="exact"/>
        <w:ind w:left="38"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Определите</w:t>
      </w:r>
      <w:r w:rsidR="00491BFF" w:rsidRPr="008B62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,</w:t>
      </w:r>
      <w:r w:rsidRPr="008B62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как прове</w:t>
      </w:r>
      <w:r w:rsidRPr="008B624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oftHyphen/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корректировку методики тренировочных занятий, на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правленную на улучшение скоростных показателей:</w:t>
      </w:r>
    </w:p>
    <w:p w:rsidR="00CA4C28" w:rsidRPr="00491BFF" w:rsidRDefault="00CA4C28" w:rsidP="00CA4C28">
      <w:pPr>
        <w:shd w:val="clear" w:color="auto" w:fill="FFFFFF"/>
        <w:spacing w:after="0" w:line="221" w:lineRule="exact"/>
        <w:ind w:left="38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hd w:val="clear" w:color="auto" w:fill="FFFFFF"/>
        <w:spacing w:after="0"/>
        <w:ind w:left="29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</w:t>
      </w: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нер, зная, что повышение скорости движений зависит от повы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уровня максимальной мышечной силы (собственно-сило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способностей), применил методику акцентированного раз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собственно-силовых способностей. Через некоторое время </w:t>
      </w:r>
      <w:r w:rsidRPr="00CA4C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он заметил, что прирост скоростных способностей </w:t>
      </w:r>
      <w:proofErr w:type="gramStart"/>
      <w:r w:rsidRPr="00CA4C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</w:t>
      </w:r>
      <w:proofErr w:type="gramEnd"/>
      <w:r w:rsidRPr="00CA4C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занимающихся 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наблюдается. Мало того, наблюдалось даже некоторое сниже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них скоростных показателей.</w:t>
      </w:r>
    </w:p>
    <w:p w:rsidR="00CA4C28" w:rsidRPr="00CA4C28" w:rsidRDefault="00CA4C28" w:rsidP="00CA4C28">
      <w:pPr>
        <w:shd w:val="clear" w:color="auto" w:fill="FFFFFF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>Текст задания: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sz w:val="24"/>
          <w:szCs w:val="24"/>
        </w:rPr>
        <w:t xml:space="preserve">приведите 3 – 5 примеров упражнений (с методикой и условиями их выполнения), способствующих развитию  быстроты у футболиста. </w:t>
      </w: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16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цель, задачи, методическую последовательность применения упражнений при обучении технике остановке летящего мяча в парах.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1.Остановка летящего мяча в парах: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внутренней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частью стопы.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2.Остановка летящего мяча бедром.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3.Остановка </w:t>
      </w:r>
      <w:proofErr w:type="gram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летящего</w:t>
      </w:r>
      <w:proofErr w:type="gram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грудью.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4.Остановка летящего мяча головой.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hd w:val="clear" w:color="auto" w:fill="FFFFFF"/>
        <w:spacing w:after="0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задания.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проблему и укажите пути ее решения:</w:t>
      </w:r>
    </w:p>
    <w:p w:rsidR="00CA4C28" w:rsidRPr="00CA4C28" w:rsidRDefault="00CA4C28" w:rsidP="00CA4C28">
      <w:pPr>
        <w:shd w:val="clear" w:color="auto" w:fill="FFFFFF"/>
        <w:spacing w:after="0"/>
        <w:ind w:left="38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тре</w:t>
      </w: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нер, решая задачи технической подготовки в процессе воспита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быстроты, применил методику, в которой предъявлялись за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с выполнением изучаемых движений с максимальной ско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CA4C28" w:rsidRPr="00CA4C28" w:rsidRDefault="00CA4C28" w:rsidP="00CA4C28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491BFF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задания. </w:t>
      </w:r>
      <w:r w:rsidRPr="00491BFF">
        <w:rPr>
          <w:rFonts w:ascii="Times New Roman" w:eastAsia="Calibri" w:hAnsi="Times New Roman" w:cs="Times New Roman"/>
          <w:sz w:val="24"/>
          <w:szCs w:val="24"/>
        </w:rPr>
        <w:t xml:space="preserve">Разметка футбольного поля. Начало игры. Параметры футбольного мяча. </w:t>
      </w:r>
    </w:p>
    <w:p w:rsidR="00CA4C28" w:rsidRPr="00491BFF" w:rsidRDefault="00CA4C28" w:rsidP="00CA4C2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17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тип </w:t>
      </w:r>
      <w:proofErr w:type="spell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мезоцикла</w:t>
      </w:r>
      <w:proofErr w:type="spell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тренировки по описанию:</w:t>
      </w:r>
    </w:p>
    <w:p w:rsidR="00CA4C28" w:rsidRPr="00CA4C28" w:rsidRDefault="00CA4C28" w:rsidP="00CA4C28">
      <w:pPr>
        <w:spacing w:after="272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основной задачей этого </w:t>
      </w:r>
      <w:proofErr w:type="spell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является постепенное подведение футболистов  к эффективному выполнению специфической тренировочной работы путем применения </w:t>
      </w:r>
      <w:proofErr w:type="spell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общеподготовительных</w:t>
      </w:r>
      <w:proofErr w:type="spell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упражнений, направленных на повышение возможностей систем кровообращения и дыхания, повышение уровня разносторонней физической подготовленности путем применения широкого круга упражнений. С этого </w:t>
      </w:r>
      <w:proofErr w:type="spell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начинается 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годичный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макроцикл. В нем проводятся установочные теоретические занятия, профилактические мероприятия (диспансеризация, медицинские обследования). 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hd w:val="clear" w:color="auto" w:fill="FFFFFF"/>
        <w:spacing w:after="0"/>
        <w:ind w:left="10"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Попробуйте объяснить следующий факт, что многими тренерами в процессе воспитания быстроты движений использу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ется методика, в которой интервалы отдыха в зависимости </w:t>
      </w:r>
      <w:proofErr w:type="gram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стоящей работы значительны — от 1- ой  до 2- х мин.:</w:t>
      </w:r>
    </w:p>
    <w:p w:rsidR="00CA4C28" w:rsidRPr="00CA4C28" w:rsidRDefault="00CA4C28" w:rsidP="00CA4C28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числе методов вос</w:t>
      </w:r>
      <w:r w:rsidRPr="00CA4C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быстроты широко применяются методы повторного, по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вторно-прогрессирующего, переменного (с варьирующими ускоре</w:t>
      </w:r>
      <w:r w:rsidRPr="00CA4C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ниями) упражнения. Основная тенденция — стремление превысить </w:t>
      </w:r>
      <w:r w:rsidRPr="00CA4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занятии свою максимальную скорость. Этому подчиняются все ха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методов (длина дистанции, интенсивность выполне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ния, интервалы отдыха, число повторений и пр.). Длина дистанции </w:t>
      </w:r>
      <w:r w:rsidRPr="00CA4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(или продолжительность выполнения) выбирается такой, чтобы ско</w:t>
      </w:r>
      <w:r w:rsidRPr="00CA4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рость передвижения (интенсивность работы) не снижалась к концу попытки. Движения выполняются с максимальной скоростью, за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нимающийся в каждой попытке стремится показать, как правило, </w:t>
      </w:r>
      <w:r w:rsidRPr="00CA4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наилучший для себя результат. </w:t>
      </w: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C28" w:rsidRPr="00CA4C28" w:rsidRDefault="00CA4C28" w:rsidP="00CA4C2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proofErr w:type="gramStart"/>
      <w:r w:rsidRPr="00CA4C2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CA4C28" w:rsidRPr="008B6245" w:rsidRDefault="00CA4C28" w:rsidP="00CA4C28">
      <w:pPr>
        <w:shd w:val="clear" w:color="auto" w:fill="FFFFFF"/>
        <w:spacing w:before="19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C28">
        <w:rPr>
          <w:rFonts w:ascii="Times New Roman" w:eastAsia="Calibri" w:hAnsi="Times New Roman" w:cs="Times New Roman"/>
          <w:i/>
          <w:sz w:val="24"/>
          <w:szCs w:val="24"/>
        </w:rPr>
        <w:t xml:space="preserve">Текст задания. </w:t>
      </w:r>
      <w:r w:rsidRPr="008B6245">
        <w:rPr>
          <w:rFonts w:ascii="Times New Roman" w:eastAsia="Calibri" w:hAnsi="Times New Roman" w:cs="Times New Roman"/>
          <w:b/>
          <w:sz w:val="24"/>
          <w:szCs w:val="24"/>
        </w:rPr>
        <w:t>Опишите структуру программы спортивной подготовки футболистов  в ДЮСШ.</w:t>
      </w:r>
    </w:p>
    <w:p w:rsidR="00CA4C28" w:rsidRPr="008B6245" w:rsidRDefault="00CA4C28" w:rsidP="00CA4C28">
      <w:p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18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сравнительный анализ годичного плана группы начальной подготовки 1-го года обучения и учебно-тренировочных групп 1-го года обучения в ДЮСШ по футболу.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тип </w:t>
      </w:r>
      <w:proofErr w:type="spell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мезоцикла</w:t>
      </w:r>
      <w:proofErr w:type="spell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тренировки по описанию:</w:t>
      </w:r>
    </w:p>
    <w:p w:rsidR="00CA4C28" w:rsidRPr="00CA4C28" w:rsidRDefault="00CA4C28" w:rsidP="00CA4C28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Arial" w:eastAsia="Arial" w:hAnsi="Arial" w:cs="Arial"/>
          <w:color w:val="000000"/>
          <w:sz w:val="24"/>
          <w:lang w:eastAsia="ru-RU"/>
        </w:rPr>
        <w:t>в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proofErr w:type="spellStart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мезоцикле</w:t>
      </w:r>
      <w:proofErr w:type="spellEnd"/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внимание уделяется повышению функциональных возможностей организма футболиста, развитию его физических качеств, становлению технической и психологической подготовленности. Тренировочная программа характеризуется разнообразием средств и большими по объему и интенсивности нагрузками. Это главная разновидность мезоциклов в годичном цикле. Применяются практически все средства, рекомендуемые настоящей программой для соответствующих возрастных групп.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CA4C28" w:rsidRPr="00491BFF" w:rsidRDefault="00CA4C28" w:rsidP="004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задания: </w:t>
      </w:r>
      <w:r w:rsidRPr="004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соревнований.</w:t>
      </w:r>
    </w:p>
    <w:p w:rsidR="00CA4C28" w:rsidRPr="00491BFF" w:rsidRDefault="00CA4C28" w:rsidP="004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виды соревнований</w:t>
      </w:r>
    </w:p>
    <w:p w:rsidR="00CA4C28" w:rsidRPr="00491BFF" w:rsidRDefault="00CA4C28" w:rsidP="004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91BF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491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розыгрыша.</w:t>
      </w:r>
    </w:p>
    <w:p w:rsidR="00CA4C28" w:rsidRPr="00CA4C28" w:rsidRDefault="00CA4C28" w:rsidP="00CA4C28">
      <w:pPr>
        <w:spacing w:after="2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19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8B6245" w:rsidRDefault="00CA4C28" w:rsidP="00CA4C28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сравнительный анализ годичного плана группы начальной подготовки 2-го года обучения и учебно-тренировочных групп 2-го года обучения в ДЮСШ по футболу.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CA4C28" w:rsidRDefault="00CA4C28" w:rsidP="00CA4C28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тип </w:t>
      </w:r>
      <w:proofErr w:type="spellStart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мезоцикла</w:t>
      </w:r>
      <w:proofErr w:type="spellEnd"/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спортивной тренировки по описанию</w:t>
      </w:r>
      <w:r w:rsidRPr="008B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этот </w:t>
      </w:r>
      <w:proofErr w:type="spell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</w:t>
      </w:r>
      <w:proofErr w:type="spell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строится в соответствии с календарем 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соревнований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 отличаются сравнительно невысокими по объему тренировочными нагрузками. В них устраняются мелкие недостатки в подготовленности футболиста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совершенствуются его технико-тактические возможности. </w:t>
      </w:r>
      <w:proofErr w:type="gram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CA4C2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определенном объеме планируется работа по совершенствованию различных компонентов соревновательной деятельности, приросту скоростных качеств и специальной выносливости. Однако основное внимание уделяется полноценному физическому и психическому восстановлению футболистов и созданию оптимальных условий для протекания адаптационных процессов в их организме после нагрузок предшествующих мезоциклов. </w:t>
      </w:r>
    </w:p>
    <w:p w:rsidR="00CA4C28" w:rsidRPr="00CA4C28" w:rsidRDefault="00CA4C28" w:rsidP="00CA4C28">
      <w:pPr>
        <w:spacing w:after="4" w:line="249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CA4C28" w:rsidRPr="008B6245" w:rsidRDefault="00CA4C28" w:rsidP="0049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задания</w:t>
      </w:r>
      <w:r w:rsidRPr="00CA4C2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: </w:t>
      </w:r>
      <w:r w:rsidR="00491BFF" w:rsidRPr="008B6245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Положение о соревнованиях: структура и характеристика разделов положения, правила оформления и разработки.</w:t>
      </w:r>
    </w:p>
    <w:p w:rsidR="00CA4C28" w:rsidRPr="00CA4C28" w:rsidRDefault="00CA4C28" w:rsidP="00CA4C28">
      <w:pPr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CA4C28" w:rsidRDefault="00CA4C28" w:rsidP="00CA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BFF" w:rsidRPr="00CA4C28" w:rsidRDefault="00491BFF" w:rsidP="00CA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</w:t>
      </w:r>
      <w:proofErr w:type="gramStart"/>
      <w:r w:rsidRPr="00CA4C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ЭКЗАМЕНУЮЩЕГОСЯ</w:t>
      </w:r>
      <w:proofErr w:type="gramEnd"/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Оцениваемые компетенции: ПК 1.1 – ПК 1.8, </w:t>
      </w:r>
      <w:proofErr w:type="gramStart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– ОК 13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№ 20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задания: 30 минут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Инструкция:</w:t>
      </w:r>
      <w:r w:rsidRPr="00CA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задание и подготовьте устные ответы на три части экзаменационного задания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BFF" w:rsidRDefault="00491BFF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BFF" w:rsidRDefault="00491BFF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CA4C28" w:rsidRPr="00CA4C28" w:rsidRDefault="00CA4C28" w:rsidP="00CA4C2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Текст задания: </w:t>
      </w:r>
      <w:r w:rsidRPr="008B6245">
        <w:rPr>
          <w:rFonts w:ascii="Times New Roman" w:eastAsia="Calibri" w:hAnsi="Times New Roman" w:cs="Times New Roman"/>
          <w:b/>
          <w:bCs/>
          <w:color w:val="1A1A1A"/>
          <w:sz w:val="24"/>
          <w:szCs w:val="24"/>
          <w:lang w:eastAsia="ru-RU"/>
        </w:rPr>
        <w:t>заполните функциональную карту судей по футболу  в соответствии</w:t>
      </w:r>
      <w:r w:rsidRPr="00CA4C28">
        <w:rPr>
          <w:rFonts w:ascii="Times New Roman" w:eastAsia="Calibri" w:hAnsi="Times New Roman" w:cs="Times New Roman"/>
          <w:bCs/>
          <w:color w:val="1A1A1A"/>
          <w:sz w:val="24"/>
          <w:szCs w:val="24"/>
          <w:lang w:eastAsia="ru-RU"/>
        </w:rPr>
        <w:t xml:space="preserve"> с </w:t>
      </w:r>
      <w:r w:rsidRPr="008B6245">
        <w:rPr>
          <w:rFonts w:ascii="Times New Roman" w:eastAsia="Calibri" w:hAnsi="Times New Roman" w:cs="Times New Roman"/>
          <w:b/>
          <w:bCs/>
          <w:color w:val="1A1A1A"/>
          <w:sz w:val="24"/>
          <w:szCs w:val="24"/>
          <w:lang w:eastAsia="ru-RU"/>
        </w:rPr>
        <w:t>правилами ФИФА:</w:t>
      </w:r>
    </w:p>
    <w:tbl>
      <w:tblPr>
        <w:tblStyle w:val="8"/>
        <w:tblW w:w="9606" w:type="dxa"/>
        <w:tblLook w:val="04A0" w:firstRow="1" w:lastRow="0" w:firstColumn="1" w:lastColumn="0" w:noHBand="0" w:noVBand="1"/>
      </w:tblPr>
      <w:tblGrid>
        <w:gridCol w:w="846"/>
        <w:gridCol w:w="3827"/>
        <w:gridCol w:w="4933"/>
      </w:tblGrid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 xml:space="preserve">№ </w:t>
            </w:r>
            <w:proofErr w:type="gramStart"/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п</w:t>
            </w:r>
            <w:proofErr w:type="gramEnd"/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/п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Состав судейской коллегии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Функциональные обязанности и полномочия</w:t>
            </w:r>
          </w:p>
        </w:tc>
      </w:tr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1.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Главный судья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</w:p>
        </w:tc>
      </w:tr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2.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Главный секретарь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</w:p>
        </w:tc>
      </w:tr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3.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Судья при участниках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</w:p>
        </w:tc>
      </w:tr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4.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Судья-информатор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</w:p>
        </w:tc>
      </w:tr>
      <w:tr w:rsidR="00CA4C28" w:rsidRPr="00CA4C28" w:rsidTr="00990A53">
        <w:tc>
          <w:tcPr>
            <w:tcW w:w="846" w:type="dxa"/>
          </w:tcPr>
          <w:p w:rsidR="00CA4C28" w:rsidRPr="00CA4C28" w:rsidRDefault="00CA4C28" w:rsidP="00CA4C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5.</w:t>
            </w:r>
          </w:p>
        </w:tc>
        <w:tc>
          <w:tcPr>
            <w:tcW w:w="3827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  <w:r w:rsidRPr="00CA4C28"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  <w:t>Помощники судьи</w:t>
            </w:r>
          </w:p>
        </w:tc>
        <w:tc>
          <w:tcPr>
            <w:tcW w:w="4933" w:type="dxa"/>
          </w:tcPr>
          <w:p w:rsidR="00CA4C28" w:rsidRPr="00CA4C28" w:rsidRDefault="00CA4C28" w:rsidP="00CA4C2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1A1A1A"/>
                <w:lang w:eastAsia="ru-RU"/>
              </w:rPr>
            </w:pPr>
          </w:p>
        </w:tc>
      </w:tr>
    </w:tbl>
    <w:p w:rsidR="00CA4C28" w:rsidRPr="00CA4C28" w:rsidRDefault="00CA4C28" w:rsidP="00CA4C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C28" w:rsidRPr="00CA4C28" w:rsidRDefault="00CA4C28" w:rsidP="00CA4C2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Б</w:t>
      </w:r>
    </w:p>
    <w:p w:rsidR="00CA4C28" w:rsidRPr="008B6245" w:rsidRDefault="00CA4C28" w:rsidP="00CA4C28">
      <w:pPr>
        <w:spacing w:after="22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Текст задания. </w:t>
      </w:r>
      <w:r w:rsidRPr="008B6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Выполните сравнительный анализ годичного плана группы спортивного совершенствования 1-го года обучения и учебно-тренировочной группы 4-го обучения ДЮСШ по футболу.</w:t>
      </w:r>
    </w:p>
    <w:p w:rsidR="00CA4C28" w:rsidRP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Default="00CA4C28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proofErr w:type="gramStart"/>
      <w:r w:rsidRPr="00CA4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491BFF" w:rsidRPr="00CA4C28" w:rsidRDefault="00491BFF" w:rsidP="00CA4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C28" w:rsidRPr="008B6245" w:rsidRDefault="00CA4C28" w:rsidP="00CA4C28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C28">
        <w:rPr>
          <w:rFonts w:ascii="Times New Roman" w:eastAsia="Calibri" w:hAnsi="Times New Roman" w:cs="Times New Roman"/>
          <w:i/>
          <w:color w:val="1A1A1A"/>
          <w:sz w:val="24"/>
          <w:szCs w:val="24"/>
        </w:rPr>
        <w:t>Текст задания</w:t>
      </w:r>
      <w:r w:rsidRPr="00CA4C28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. </w:t>
      </w:r>
      <w:r w:rsidRPr="008B624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Правила соревнований: Календарь игр</w:t>
      </w:r>
      <w:r w:rsidR="00491BFF" w:rsidRPr="008B624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 – структура, оформление, содержание. Разработать с</w:t>
      </w:r>
      <w:r w:rsidRPr="008B624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мет</w:t>
      </w:r>
      <w:r w:rsidR="00491BFF" w:rsidRPr="008B624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>у</w:t>
      </w:r>
      <w:r w:rsidRPr="008B6245">
        <w:rPr>
          <w:rFonts w:ascii="Times New Roman" w:eastAsia="Calibri" w:hAnsi="Times New Roman" w:cs="Times New Roman"/>
          <w:b/>
          <w:color w:val="1A1A1A"/>
          <w:sz w:val="24"/>
          <w:szCs w:val="24"/>
        </w:rPr>
        <w:t xml:space="preserve"> расходов на выезд соревнований.</w:t>
      </w:r>
    </w:p>
    <w:p w:rsidR="00AD4AE6" w:rsidRPr="00CA4C28" w:rsidRDefault="00AD4AE6">
      <w:pPr>
        <w:rPr>
          <w:rFonts w:ascii="Times New Roman" w:hAnsi="Times New Roman" w:cs="Times New Roman"/>
          <w:sz w:val="24"/>
          <w:szCs w:val="24"/>
        </w:rPr>
      </w:pPr>
    </w:p>
    <w:sectPr w:rsidR="00AD4AE6" w:rsidRPr="00CA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51E"/>
    <w:multiLevelType w:val="hybridMultilevel"/>
    <w:tmpl w:val="B33A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2A05"/>
    <w:multiLevelType w:val="hybridMultilevel"/>
    <w:tmpl w:val="036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8"/>
    <w:rsid w:val="00491BFF"/>
    <w:rsid w:val="00723419"/>
    <w:rsid w:val="007A1E63"/>
    <w:rsid w:val="008B6245"/>
    <w:rsid w:val="00A13E07"/>
    <w:rsid w:val="00AD4AE6"/>
    <w:rsid w:val="00CA4C28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A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CA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User</cp:lastModifiedBy>
  <cp:revision>7</cp:revision>
  <dcterms:created xsi:type="dcterms:W3CDTF">2015-02-11T08:05:00Z</dcterms:created>
  <dcterms:modified xsi:type="dcterms:W3CDTF">2020-02-17T08:37:00Z</dcterms:modified>
</cp:coreProperties>
</file>